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389" w:rsidRPr="001C45DE" w:rsidRDefault="00462389" w:rsidP="005F51D5">
      <w:pPr>
        <w:ind w:right="96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 xml:space="preserve">（参考様式１）　　　　　　　　　　　　　　　　　　　　　　　　　　　　　　　　　　　　　</w:t>
      </w:r>
      <w:r w:rsidRPr="001C45DE">
        <w:rPr>
          <w:rFonts w:ascii="BIZ UDPゴシック" w:eastAsia="BIZ UDPゴシック" w:hAnsi="BIZ UDPゴシック" w:hint="eastAsia"/>
          <w:color w:val="000000" w:themeColor="text1"/>
          <w:sz w:val="24"/>
        </w:rPr>
        <w:t xml:space="preserve">令和　年　</w:t>
      </w:r>
      <w:r w:rsidRPr="001C45DE">
        <w:rPr>
          <w:rFonts w:ascii="BIZ UDPゴシック" w:eastAsia="BIZ UDPゴシック" w:hAnsi="BIZ UDPゴシック" w:hint="eastAsia"/>
          <w:color w:val="000000" w:themeColor="text1"/>
          <w:sz w:val="24"/>
          <w:lang w:eastAsia="zh-CN"/>
        </w:rPr>
        <w:t>月</w:t>
      </w:r>
      <w:r w:rsidRPr="001C45DE">
        <w:rPr>
          <w:rFonts w:ascii="BIZ UDPゴシック" w:eastAsia="BIZ UDPゴシック" w:hAnsi="BIZ UDPゴシック" w:hint="eastAsia"/>
          <w:color w:val="000000" w:themeColor="text1"/>
          <w:sz w:val="24"/>
        </w:rPr>
        <w:t xml:space="preserve">　</w:t>
      </w:r>
      <w:r w:rsidRPr="001C45DE">
        <w:rPr>
          <w:rFonts w:ascii="BIZ UDPゴシック" w:eastAsia="BIZ UDPゴシック" w:hAnsi="BIZ UDPゴシック" w:hint="eastAsia"/>
          <w:color w:val="000000" w:themeColor="text1"/>
          <w:sz w:val="24"/>
          <w:lang w:eastAsia="zh-CN"/>
        </w:rPr>
        <w:t>日</w:t>
      </w:r>
    </w:p>
    <w:p w:rsidR="00462389" w:rsidRPr="001C45DE" w:rsidRDefault="00462389" w:rsidP="00462389">
      <w:pPr>
        <w:rPr>
          <w:rFonts w:ascii="BIZ UDPゴシック" w:eastAsia="SimSun" w:hAnsi="BIZ UDPゴシック"/>
          <w:color w:val="000000" w:themeColor="text1"/>
          <w:sz w:val="22"/>
          <w:szCs w:val="21"/>
          <w:lang w:eastAsia="zh-CN"/>
        </w:rPr>
      </w:pPr>
      <w:r w:rsidRPr="001C45DE">
        <w:rPr>
          <w:rFonts w:ascii="BIZ UDPゴシック" w:eastAsia="BIZ UDPゴシック" w:hAnsi="BIZ UDPゴシック" w:hint="eastAsia"/>
          <w:color w:val="000000" w:themeColor="text1"/>
          <w:sz w:val="24"/>
        </w:rPr>
        <w:t>〇〇　〇〇</w:t>
      </w:r>
      <w:r w:rsidRPr="001C45DE">
        <w:rPr>
          <w:rFonts w:ascii="BIZ UDPゴシック" w:eastAsia="BIZ UDPゴシック" w:hAnsi="BIZ UDPゴシック" w:hint="eastAsia"/>
          <w:color w:val="000000" w:themeColor="text1"/>
          <w:sz w:val="22"/>
          <w:szCs w:val="21"/>
          <w:lang w:eastAsia="zh-CN"/>
        </w:rPr>
        <w:t xml:space="preserve">　様</w:t>
      </w:r>
    </w:p>
    <w:p w:rsidR="005F51D5" w:rsidRDefault="00462389" w:rsidP="005F51D5">
      <w:pPr>
        <w:wordWrap w:val="0"/>
        <w:spacing w:afterLines="60" w:after="216"/>
        <w:jc w:val="right"/>
        <w:rPr>
          <w:rFonts w:ascii="BIZ UDPゴシック" w:eastAsia="BIZ UDPゴシック" w:hAnsi="BIZ UDPゴシック"/>
          <w:sz w:val="24"/>
        </w:rPr>
      </w:pPr>
      <w:r w:rsidRPr="001C45DE">
        <w:rPr>
          <w:rFonts w:ascii="BIZ UDPゴシック" w:eastAsia="BIZ UDPゴシック" w:hAnsi="BIZ UDPゴシック" w:hint="eastAsia"/>
          <w:sz w:val="24"/>
        </w:rPr>
        <w:t xml:space="preserve">〇〇〇〇事業所　管理者　〇〇　〇〇　</w:t>
      </w:r>
    </w:p>
    <w:p w:rsidR="00462389" w:rsidRPr="005F51D5" w:rsidRDefault="00462389" w:rsidP="005F51D5">
      <w:pPr>
        <w:snapToGrid w:val="0"/>
        <w:spacing w:afterLines="60" w:after="216"/>
        <w:jc w:val="center"/>
        <w:rPr>
          <w:rFonts w:ascii="BIZ UDPゴシック" w:eastAsia="BIZ UDPゴシック" w:hAnsi="BIZ UDPゴシック"/>
          <w:sz w:val="24"/>
        </w:rPr>
      </w:pPr>
      <w:r w:rsidRPr="001C45DE">
        <w:rPr>
          <w:rFonts w:ascii="BIZ UDPゴシック" w:eastAsia="BIZ UDPゴシック" w:hAnsi="BIZ UDPゴシック" w:hint="eastAsia"/>
          <w:b/>
          <w:sz w:val="30"/>
          <w:szCs w:val="30"/>
        </w:rPr>
        <w:t>地域連携推進会議への参加のお願い</w:t>
      </w:r>
    </w:p>
    <w:p w:rsidR="00462389" w:rsidRPr="001C45DE" w:rsidRDefault="00462389" w:rsidP="00462389">
      <w:pPr>
        <w:spacing w:line="300" w:lineRule="exact"/>
        <w:ind w:firstLineChars="100" w:firstLine="240"/>
        <w:rPr>
          <w:rFonts w:ascii="BIZ UDPゴシック" w:eastAsia="BIZ UDPゴシック" w:hAnsi="BIZ UDPゴシック" w:cs="メイリオ"/>
          <w:sz w:val="24"/>
          <w:szCs w:val="21"/>
          <w:shd w:val="clear" w:color="auto" w:fill="FFFFFF"/>
        </w:rPr>
      </w:pPr>
      <w:r w:rsidRPr="001C45DE">
        <w:rPr>
          <w:rFonts w:ascii="BIZ UDPゴシック" w:eastAsia="BIZ UDPゴシック" w:hAnsi="BIZ UDPゴシック" w:cs="メイリオ" w:hint="eastAsia"/>
          <w:sz w:val="24"/>
          <w:szCs w:val="21"/>
          <w:shd w:val="clear" w:color="auto" w:fill="FFFFFF"/>
        </w:rPr>
        <w:t>平素から、当事業所の運営にご理解とご協力を賜り、厚く御礼申し上げます。</w:t>
      </w:r>
    </w:p>
    <w:p w:rsidR="00462389" w:rsidRPr="001C45DE" w:rsidRDefault="00462389" w:rsidP="00462389">
      <w:pPr>
        <w:spacing w:line="300" w:lineRule="exact"/>
        <w:rPr>
          <w:rFonts w:ascii="BIZ UDPゴシック" w:eastAsia="BIZ UDPゴシック" w:hAnsi="BIZ UDPゴシック" w:cs="メイリオ"/>
          <w:sz w:val="24"/>
          <w:szCs w:val="21"/>
          <w:shd w:val="clear" w:color="auto" w:fill="FFFFFF"/>
        </w:rPr>
      </w:pPr>
      <w:r w:rsidRPr="001C45DE">
        <w:rPr>
          <w:rFonts w:ascii="BIZ UDPゴシック" w:eastAsia="BIZ UDPゴシック" w:hAnsi="BIZ UDPゴシック" w:cs="メイリオ" w:hint="eastAsia"/>
          <w:sz w:val="24"/>
          <w:szCs w:val="21"/>
          <w:shd w:val="clear" w:color="auto" w:fill="FFFFFF"/>
        </w:rPr>
        <w:t xml:space="preserve">　さて、グループホーム及び障害者支援施設の運営</w:t>
      </w:r>
      <w:r>
        <w:rPr>
          <w:rFonts w:ascii="BIZ UDPゴシック" w:eastAsia="BIZ UDPゴシック" w:hAnsi="BIZ UDPゴシック" w:cs="メイリオ" w:hint="eastAsia"/>
          <w:sz w:val="24"/>
          <w:szCs w:val="21"/>
          <w:shd w:val="clear" w:color="auto" w:fill="FFFFFF"/>
        </w:rPr>
        <w:t>で</w:t>
      </w:r>
      <w:r w:rsidRPr="001C45DE">
        <w:rPr>
          <w:rFonts w:ascii="BIZ UDPゴシック" w:eastAsia="BIZ UDPゴシック" w:hAnsi="BIZ UDPゴシック" w:cs="メイリオ" w:hint="eastAsia"/>
          <w:sz w:val="24"/>
          <w:szCs w:val="21"/>
          <w:shd w:val="clear" w:color="auto" w:fill="FFFFFF"/>
        </w:rPr>
        <w:t>は、地域と施設等が連携することにより、利用者と地域との対等な関係づくりや、</w:t>
      </w:r>
      <w:r>
        <w:rPr>
          <w:rFonts w:ascii="BIZ UDPゴシック" w:eastAsia="BIZ UDPゴシック" w:hAnsi="BIZ UDPゴシック" w:cs="メイリオ" w:hint="eastAsia"/>
          <w:sz w:val="24"/>
          <w:szCs w:val="21"/>
          <w:shd w:val="clear" w:color="auto" w:fill="FFFFFF"/>
        </w:rPr>
        <w:t>地域の方々と</w:t>
      </w:r>
      <w:r w:rsidRPr="001C45DE">
        <w:rPr>
          <w:rFonts w:ascii="BIZ UDPゴシック" w:eastAsia="BIZ UDPゴシック" w:hAnsi="BIZ UDPゴシック" w:cs="メイリオ" w:hint="eastAsia"/>
          <w:sz w:val="24"/>
          <w:szCs w:val="21"/>
          <w:shd w:val="clear" w:color="auto" w:fill="FFFFFF"/>
        </w:rPr>
        <w:t>施設</w:t>
      </w:r>
      <w:r>
        <w:rPr>
          <w:rFonts w:ascii="BIZ UDPゴシック" w:eastAsia="BIZ UDPゴシック" w:hAnsi="BIZ UDPゴシック" w:cs="メイリオ" w:hint="eastAsia"/>
          <w:sz w:val="24"/>
          <w:szCs w:val="21"/>
          <w:shd w:val="clear" w:color="auto" w:fill="FFFFFF"/>
        </w:rPr>
        <w:t>・</w:t>
      </w:r>
      <w:r w:rsidRPr="001C45DE">
        <w:rPr>
          <w:rFonts w:ascii="BIZ UDPゴシック" w:eastAsia="BIZ UDPゴシック" w:hAnsi="BIZ UDPゴシック" w:cs="メイリオ" w:hint="eastAsia"/>
          <w:sz w:val="24"/>
          <w:szCs w:val="21"/>
          <w:shd w:val="clear" w:color="auto" w:fill="FFFFFF"/>
        </w:rPr>
        <w:t>利用者</w:t>
      </w:r>
      <w:r>
        <w:rPr>
          <w:rFonts w:ascii="BIZ UDPゴシック" w:eastAsia="BIZ UDPゴシック" w:hAnsi="BIZ UDPゴシック" w:cs="メイリオ" w:hint="eastAsia"/>
          <w:sz w:val="24"/>
          <w:szCs w:val="21"/>
          <w:shd w:val="clear" w:color="auto" w:fill="FFFFFF"/>
        </w:rPr>
        <w:t>との相互</w:t>
      </w:r>
      <w:r w:rsidRPr="001C45DE">
        <w:rPr>
          <w:rFonts w:ascii="BIZ UDPゴシック" w:eastAsia="BIZ UDPゴシック" w:hAnsi="BIZ UDPゴシック" w:cs="メイリオ" w:hint="eastAsia"/>
          <w:sz w:val="24"/>
          <w:szCs w:val="21"/>
          <w:shd w:val="clear" w:color="auto" w:fill="FFFFFF"/>
        </w:rPr>
        <w:t>理解の促進等を目的として、施設等の外部の方を構成員とした</w:t>
      </w:r>
      <w:r>
        <w:rPr>
          <w:rFonts w:ascii="BIZ UDPゴシック" w:eastAsia="BIZ UDPゴシック" w:hAnsi="BIZ UDPゴシック" w:cs="メイリオ" w:hint="eastAsia"/>
          <w:sz w:val="24"/>
          <w:szCs w:val="21"/>
          <w:shd w:val="clear" w:color="auto" w:fill="FFFFFF"/>
        </w:rPr>
        <w:t>『</w:t>
      </w:r>
      <w:r w:rsidRPr="001C45DE">
        <w:rPr>
          <w:rFonts w:ascii="BIZ UDPゴシック" w:eastAsia="BIZ UDPゴシック" w:hAnsi="BIZ UDPゴシック" w:cs="メイリオ" w:hint="eastAsia"/>
          <w:sz w:val="24"/>
          <w:szCs w:val="21"/>
          <w:shd w:val="clear" w:color="auto" w:fill="FFFFFF"/>
        </w:rPr>
        <w:t>地域連携推進会議</w:t>
      </w:r>
      <w:r>
        <w:rPr>
          <w:rFonts w:ascii="BIZ UDPゴシック" w:eastAsia="BIZ UDPゴシック" w:hAnsi="BIZ UDPゴシック" w:cs="メイリオ" w:hint="eastAsia"/>
          <w:sz w:val="24"/>
          <w:szCs w:val="21"/>
          <w:shd w:val="clear" w:color="auto" w:fill="FFFFFF"/>
        </w:rPr>
        <w:t>』</w:t>
      </w:r>
      <w:r w:rsidRPr="001C45DE">
        <w:rPr>
          <w:rFonts w:ascii="BIZ UDPゴシック" w:eastAsia="BIZ UDPゴシック" w:hAnsi="BIZ UDPゴシック" w:cs="メイリオ" w:hint="eastAsia"/>
          <w:sz w:val="24"/>
          <w:szCs w:val="21"/>
          <w:shd w:val="clear" w:color="auto" w:fill="FFFFFF"/>
        </w:rPr>
        <w:t>を定期的に開催することが義務付けられています。当事業所も、地域の一員であること</w:t>
      </w:r>
      <w:r>
        <w:rPr>
          <w:rFonts w:ascii="BIZ UDPゴシック" w:eastAsia="BIZ UDPゴシック" w:hAnsi="BIZ UDPゴシック" w:cs="メイリオ" w:hint="eastAsia"/>
          <w:sz w:val="24"/>
          <w:szCs w:val="21"/>
          <w:shd w:val="clear" w:color="auto" w:fill="FFFFFF"/>
        </w:rPr>
        <w:t>から</w:t>
      </w:r>
      <w:r w:rsidRPr="001C45DE">
        <w:rPr>
          <w:rFonts w:ascii="BIZ UDPゴシック" w:eastAsia="BIZ UDPゴシック" w:hAnsi="BIZ UDPゴシック" w:cs="メイリオ" w:hint="eastAsia"/>
          <w:sz w:val="24"/>
          <w:szCs w:val="21"/>
          <w:shd w:val="clear" w:color="auto" w:fill="FFFFFF"/>
        </w:rPr>
        <w:t>、地域の</w:t>
      </w:r>
      <w:r>
        <w:rPr>
          <w:rFonts w:ascii="BIZ UDPゴシック" w:eastAsia="BIZ UDPゴシック" w:hAnsi="BIZ UDPゴシック" w:cs="メイリオ" w:hint="eastAsia"/>
          <w:sz w:val="24"/>
          <w:szCs w:val="21"/>
          <w:shd w:val="clear" w:color="auto" w:fill="FFFFFF"/>
        </w:rPr>
        <w:t>みなさま</w:t>
      </w:r>
      <w:r w:rsidRPr="001C45DE">
        <w:rPr>
          <w:rFonts w:ascii="BIZ UDPゴシック" w:eastAsia="BIZ UDPゴシック" w:hAnsi="BIZ UDPゴシック" w:cs="メイリオ" w:hint="eastAsia"/>
          <w:sz w:val="24"/>
          <w:szCs w:val="21"/>
          <w:shd w:val="clear" w:color="auto" w:fill="FFFFFF"/>
        </w:rPr>
        <w:t>と</w:t>
      </w:r>
      <w:r>
        <w:rPr>
          <w:rFonts w:ascii="BIZ UDPゴシック" w:eastAsia="BIZ UDPゴシック" w:hAnsi="BIZ UDPゴシック" w:cs="メイリオ" w:hint="eastAsia"/>
          <w:sz w:val="24"/>
          <w:szCs w:val="21"/>
          <w:shd w:val="clear" w:color="auto" w:fill="FFFFFF"/>
        </w:rPr>
        <w:t>お互いに理解</w:t>
      </w:r>
      <w:r w:rsidRPr="001C45DE">
        <w:rPr>
          <w:rFonts w:ascii="BIZ UDPゴシック" w:eastAsia="BIZ UDPゴシック" w:hAnsi="BIZ UDPゴシック" w:cs="メイリオ" w:hint="eastAsia"/>
          <w:sz w:val="24"/>
          <w:szCs w:val="21"/>
          <w:shd w:val="clear" w:color="auto" w:fill="FFFFFF"/>
        </w:rPr>
        <w:t>し合</w:t>
      </w:r>
      <w:r>
        <w:rPr>
          <w:rFonts w:ascii="BIZ UDPゴシック" w:eastAsia="BIZ UDPゴシック" w:hAnsi="BIZ UDPゴシック" w:cs="メイリオ" w:hint="eastAsia"/>
          <w:sz w:val="24"/>
          <w:szCs w:val="21"/>
          <w:shd w:val="clear" w:color="auto" w:fill="FFFFFF"/>
        </w:rPr>
        <w:t>える</w:t>
      </w:r>
      <w:r w:rsidRPr="001C45DE">
        <w:rPr>
          <w:rFonts w:ascii="BIZ UDPゴシック" w:eastAsia="BIZ UDPゴシック" w:hAnsi="BIZ UDPゴシック" w:cs="メイリオ" w:hint="eastAsia"/>
          <w:sz w:val="24"/>
          <w:szCs w:val="21"/>
          <w:shd w:val="clear" w:color="auto" w:fill="FFFFFF"/>
        </w:rPr>
        <w:t>関係をつくることが大切であると考えています。</w:t>
      </w:r>
    </w:p>
    <w:p w:rsidR="00462389" w:rsidRPr="005F51D5" w:rsidRDefault="00462389" w:rsidP="00462389">
      <w:pPr>
        <w:spacing w:line="300" w:lineRule="exact"/>
        <w:rPr>
          <w:rFonts w:ascii="BIZ UDPゴシック" w:eastAsia="BIZ UDPゴシック" w:hAnsi="BIZ UDPゴシック" w:cs="メイリオ"/>
          <w:sz w:val="24"/>
          <w:szCs w:val="21"/>
          <w:shd w:val="clear" w:color="auto" w:fill="FFFFFF"/>
        </w:rPr>
      </w:pPr>
      <w:r w:rsidRPr="001C45DE">
        <w:rPr>
          <w:rFonts w:ascii="BIZ UDPゴシック" w:eastAsia="BIZ UDPゴシック" w:hAnsi="BIZ UDPゴシック" w:cs="メイリオ" w:hint="eastAsia"/>
          <w:sz w:val="24"/>
          <w:szCs w:val="21"/>
          <w:shd w:val="clear" w:color="auto" w:fill="FFFFFF"/>
        </w:rPr>
        <w:t xml:space="preserve">　つきましては、ご多忙のところ恐縮ですが、次の趣旨等をご確認いただいた上で、地域連携推進会議への参加についてご協力いただけますと幸いです。</w:t>
      </w:r>
    </w:p>
    <w:tbl>
      <w:tblPr>
        <w:tblStyle w:val="ad"/>
        <w:tblW w:w="10916" w:type="dxa"/>
        <w:tblInd w:w="-289" w:type="dxa"/>
        <w:tblCellMar>
          <w:top w:w="28" w:type="dxa"/>
          <w:bottom w:w="28" w:type="dxa"/>
        </w:tblCellMar>
        <w:tblLook w:val="04A0" w:firstRow="1" w:lastRow="0" w:firstColumn="1" w:lastColumn="0" w:noHBand="0" w:noVBand="1"/>
      </w:tblPr>
      <w:tblGrid>
        <w:gridCol w:w="1702"/>
        <w:gridCol w:w="9214"/>
      </w:tblGrid>
      <w:tr w:rsidR="00462389" w:rsidRPr="001C45DE" w:rsidTr="00462389">
        <w:trPr>
          <w:trHeight w:val="1642"/>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地域連携推進会議の趣旨</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sidRPr="001C45DE">
              <w:rPr>
                <w:rFonts w:ascii="BIZ UDPゴシック" w:eastAsia="BIZ UDPゴシック" w:hAnsi="BIZ UDPゴシック" w:hint="eastAsia"/>
                <w:sz w:val="24"/>
                <w:szCs w:val="24"/>
                <w:shd w:val="clear" w:color="auto" w:fill="FFFFFF"/>
              </w:rPr>
              <w:t>以下を目的に、事業所において、地域の方等の外部の方を構成員とした会議体を設置し、会議の開催・構成員による施設訪問を実施します。</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・利用者と地域</w:t>
            </w:r>
            <w:r w:rsidR="00D84B43">
              <w:rPr>
                <w:rFonts w:ascii="BIZ UDPゴシック" w:eastAsia="BIZ UDPゴシック" w:hAnsi="BIZ UDPゴシック" w:hint="eastAsia"/>
                <w:sz w:val="24"/>
                <w:szCs w:val="24"/>
                <w:shd w:val="clear" w:color="auto" w:fill="FFFFFF"/>
              </w:rPr>
              <w:t>との関係づくり</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BC2C99">
              <w:rPr>
                <w:rFonts w:ascii="BIZ UDPゴシック" w:eastAsia="BIZ UDPゴシック" w:hAnsi="BIZ UDPゴシック" w:hint="eastAsia"/>
                <w:sz w:val="24"/>
                <w:szCs w:val="24"/>
                <w:shd w:val="clear" w:color="auto" w:fill="FFFFFF"/>
              </w:rPr>
              <w:t>地域の人</w:t>
            </w:r>
            <w:r w:rsidR="00D84B43">
              <w:rPr>
                <w:rFonts w:ascii="BIZ UDPゴシック" w:eastAsia="BIZ UDPゴシック" w:hAnsi="BIZ UDPゴシック" w:hint="eastAsia"/>
                <w:sz w:val="24"/>
                <w:szCs w:val="24"/>
                <w:shd w:val="clear" w:color="auto" w:fill="FFFFFF"/>
              </w:rPr>
              <w:t>への施設等や利用者に関する理解の促進</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00D84B43">
              <w:rPr>
                <w:rFonts w:ascii="BIZ UDPゴシック" w:eastAsia="BIZ UDPゴシック" w:hAnsi="BIZ UDPゴシック" w:hint="eastAsia"/>
                <w:sz w:val="24"/>
                <w:szCs w:val="24"/>
                <w:shd w:val="clear" w:color="auto" w:fill="FFFFFF"/>
              </w:rPr>
              <w:t>施設等やサービスの透明性・質の確保</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BC2C99">
              <w:rPr>
                <w:rFonts w:ascii="BIZ UDPゴシック" w:eastAsia="BIZ UDPゴシック" w:hAnsi="BIZ UDPゴシック" w:hint="eastAsia"/>
                <w:sz w:val="24"/>
                <w:szCs w:val="24"/>
                <w:shd w:val="clear" w:color="auto" w:fill="FFFFFF"/>
              </w:rPr>
              <w:t>利用者の権利擁護</w:t>
            </w:r>
          </w:p>
        </w:tc>
      </w:tr>
      <w:tr w:rsidR="00462389" w:rsidRPr="001C45DE" w:rsidTr="00462389">
        <w:trPr>
          <w:trHeight w:val="279"/>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会議の構成員</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sidRPr="001C45DE">
              <w:rPr>
                <w:rFonts w:ascii="BIZ UDPゴシック" w:eastAsia="BIZ UDPゴシック" w:hAnsi="BIZ UDPゴシック" w:hint="eastAsia"/>
                <w:sz w:val="24"/>
                <w:szCs w:val="24"/>
                <w:shd w:val="clear" w:color="auto" w:fill="FFFFFF"/>
              </w:rPr>
              <w:t>以下の中から事業所が選定し、</w:t>
            </w:r>
            <w:r>
              <w:rPr>
                <w:rFonts w:ascii="BIZ UDPゴシック" w:eastAsia="BIZ UDPゴシック" w:hAnsi="BIZ UDPゴシック" w:hint="eastAsia"/>
                <w:sz w:val="24"/>
                <w:szCs w:val="24"/>
                <w:shd w:val="clear" w:color="auto" w:fill="FFFFFF"/>
              </w:rPr>
              <w:t>地域連携推進</w:t>
            </w:r>
            <w:r w:rsidRPr="001C45DE">
              <w:rPr>
                <w:rFonts w:ascii="BIZ UDPゴシック" w:eastAsia="BIZ UDPゴシック" w:hAnsi="BIZ UDPゴシック" w:hint="eastAsia"/>
                <w:sz w:val="24"/>
                <w:szCs w:val="24"/>
                <w:shd w:val="clear" w:color="auto" w:fill="FFFFFF"/>
              </w:rPr>
              <w:t>員</w:t>
            </w:r>
            <w:r>
              <w:rPr>
                <w:rFonts w:ascii="BIZ UDPゴシック" w:eastAsia="BIZ UDPゴシック" w:hAnsi="BIZ UDPゴシック" w:hint="eastAsia"/>
                <w:sz w:val="24"/>
                <w:szCs w:val="24"/>
                <w:shd w:val="clear" w:color="auto" w:fill="FFFFFF"/>
              </w:rPr>
              <w:t>としてご参加</w:t>
            </w:r>
            <w:r w:rsidRPr="001C45DE">
              <w:rPr>
                <w:rFonts w:ascii="BIZ UDPゴシック" w:eastAsia="BIZ UDPゴシック" w:hAnsi="BIZ UDPゴシック" w:hint="eastAsia"/>
                <w:sz w:val="24"/>
                <w:szCs w:val="24"/>
                <w:shd w:val="clear" w:color="auto" w:fill="FFFFFF"/>
              </w:rPr>
              <w:t>いただきます。</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 xml:space="preserve">利用者　</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利用者の家族</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地域の関係者</w:t>
            </w:r>
            <w:r>
              <w:rPr>
                <w:rFonts w:ascii="BIZ UDPゴシック" w:eastAsia="BIZ UDPゴシック" w:hAnsi="BIZ UDPゴシック" w:hint="eastAsia"/>
                <w:sz w:val="24"/>
                <w:szCs w:val="24"/>
                <w:shd w:val="clear" w:color="auto" w:fill="FFFFFF"/>
              </w:rPr>
              <w:t>（近隣住民、民生委員、自治会役員等）</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障害者まちかど相談室などの相談員</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グ</w:t>
            </w:r>
            <w:r w:rsidRPr="00A671C1">
              <w:rPr>
                <w:rFonts w:ascii="BIZ UDPゴシック" w:eastAsia="BIZ UDPゴシック" w:hAnsi="BIZ UDPゴシック" w:hint="eastAsia"/>
                <w:sz w:val="24"/>
                <w:szCs w:val="24"/>
                <w:shd w:val="clear" w:color="auto" w:fill="FFFFFF"/>
              </w:rPr>
              <w:t>ループホーム等支援ワーカー</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我孫子市グループホーム連絡会会員</w:t>
            </w:r>
            <w:r>
              <w:rPr>
                <w:rFonts w:ascii="BIZ UDPゴシック" w:eastAsia="BIZ UDPゴシック" w:hAnsi="BIZ UDPゴシック" w:hint="eastAsia"/>
                <w:sz w:val="24"/>
                <w:szCs w:val="24"/>
                <w:shd w:val="clear" w:color="auto" w:fill="FFFFFF"/>
              </w:rPr>
              <w:t>（他のグループホームの職員等）</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我孫子市障害者支援課職員</w:t>
            </w:r>
          </w:p>
        </w:tc>
      </w:tr>
      <w:tr w:rsidR="00462389" w:rsidRPr="001C45DE" w:rsidTr="00462389">
        <w:trPr>
          <w:trHeight w:val="279"/>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構成員の役割</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地域連携推進員の役割は主に次の２つです</w:t>
            </w:r>
            <w:r w:rsidRPr="001C45DE">
              <w:rPr>
                <w:rFonts w:ascii="BIZ UDPゴシック" w:eastAsia="BIZ UDPゴシック" w:hAnsi="BIZ UDPゴシック" w:hint="eastAsia"/>
                <w:sz w:val="24"/>
                <w:szCs w:val="24"/>
                <w:shd w:val="clear" w:color="auto" w:fill="FFFFFF"/>
              </w:rPr>
              <w:t>。</w:t>
            </w:r>
          </w:p>
          <w:p w:rsidR="00462389" w:rsidRPr="0089009C"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89009C">
              <w:rPr>
                <w:rFonts w:ascii="BIZ UDPゴシック" w:eastAsia="BIZ UDPゴシック" w:hAnsi="BIZ UDPゴシック" w:hint="eastAsia"/>
                <w:sz w:val="24"/>
                <w:szCs w:val="24"/>
                <w:shd w:val="clear" w:color="auto" w:fill="FFFFFF"/>
              </w:rPr>
              <w:t>地域連携推進会議への出席</w:t>
            </w:r>
          </w:p>
          <w:p w:rsidR="00462389" w:rsidRPr="0089009C"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89009C">
              <w:rPr>
                <w:rFonts w:ascii="BIZ UDPゴシック" w:eastAsia="BIZ UDPゴシック" w:hAnsi="BIZ UDPゴシック" w:hint="eastAsia"/>
                <w:sz w:val="24"/>
                <w:szCs w:val="24"/>
                <w:shd w:val="clear" w:color="auto" w:fill="FFFFFF"/>
              </w:rPr>
              <w:t>施設等への訪問</w:t>
            </w:r>
          </w:p>
        </w:tc>
      </w:tr>
      <w:tr w:rsidR="00462389" w:rsidRPr="001C45DE" w:rsidTr="00462389">
        <w:trPr>
          <w:trHeight w:val="279"/>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Pr>
                <w:rFonts w:ascii="BIZ UDPゴシック" w:eastAsia="BIZ UDPゴシック" w:hAnsi="BIZ UDPゴシック" w:hint="eastAsia"/>
                <w:color w:val="000000" w:themeColor="text1"/>
                <w:sz w:val="24"/>
                <w:szCs w:val="24"/>
                <w:shd w:val="clear" w:color="auto" w:fill="FFFFFF"/>
              </w:rPr>
              <w:t>会議開催日時</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令和〇年〇月〇日（〇）　　〇：〇〇～〇：〇〇</w:t>
            </w:r>
          </w:p>
        </w:tc>
      </w:tr>
      <w:tr w:rsidR="00462389" w:rsidRPr="001C45DE" w:rsidTr="00462389">
        <w:trPr>
          <w:trHeight w:val="279"/>
        </w:trPr>
        <w:tc>
          <w:tcPr>
            <w:tcW w:w="1702" w:type="dxa"/>
            <w:vAlign w:val="center"/>
          </w:tcPr>
          <w:p w:rsidR="00462389"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Pr>
                <w:rFonts w:ascii="BIZ UDPゴシック" w:eastAsia="BIZ UDPゴシック" w:hAnsi="BIZ UDPゴシック" w:hint="eastAsia"/>
                <w:color w:val="000000" w:themeColor="text1"/>
                <w:sz w:val="24"/>
                <w:szCs w:val="24"/>
                <w:shd w:val="clear" w:color="auto" w:fill="FFFFFF"/>
              </w:rPr>
              <w:t>開催場所</w:t>
            </w:r>
          </w:p>
        </w:tc>
        <w:tc>
          <w:tcPr>
            <w:tcW w:w="9214" w:type="dxa"/>
          </w:tcPr>
          <w:p w:rsidR="0046238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〇〇〇〇事業所</w:t>
            </w:r>
            <w:r w:rsidR="005F51D5">
              <w:rPr>
                <w:rFonts w:ascii="BIZ UDPゴシック" w:eastAsia="BIZ UDPゴシック" w:hAnsi="BIZ UDPゴシック" w:hint="eastAsia"/>
                <w:sz w:val="24"/>
                <w:szCs w:val="24"/>
                <w:shd w:val="clear" w:color="auto" w:fill="FFFFFF"/>
              </w:rPr>
              <w:t xml:space="preserve">　　　</w:t>
            </w:r>
            <w:r>
              <w:rPr>
                <w:rFonts w:ascii="BIZ UDPゴシック" w:eastAsia="BIZ UDPゴシック" w:hAnsi="BIZ UDPゴシック" w:hint="eastAsia"/>
                <w:sz w:val="24"/>
                <w:szCs w:val="24"/>
                <w:shd w:val="clear" w:color="auto" w:fill="FFFFFF"/>
              </w:rPr>
              <w:t>住所：我孫子市〇〇〇〇〇</w:t>
            </w:r>
          </w:p>
          <w:p w:rsidR="0046238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※駐車場がある場合　駐車場の有無（目印まど）</w:t>
            </w:r>
          </w:p>
        </w:tc>
      </w:tr>
      <w:tr w:rsidR="00462389" w:rsidRPr="001C45DE" w:rsidTr="00462389">
        <w:trPr>
          <w:trHeight w:val="963"/>
        </w:trPr>
        <w:tc>
          <w:tcPr>
            <w:tcW w:w="1702" w:type="dxa"/>
            <w:tcBorders>
              <w:top w:val="single" w:sz="4" w:space="0" w:color="auto"/>
              <w:bottom w:val="single" w:sz="4" w:space="0" w:color="auto"/>
            </w:tcBorders>
            <w:vAlign w:val="center"/>
          </w:tcPr>
          <w:p w:rsidR="00462389" w:rsidRPr="001C45DE" w:rsidRDefault="00462389" w:rsidP="00462389">
            <w:pPr>
              <w:tabs>
                <w:tab w:val="center" w:pos="743"/>
              </w:tabs>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利用者の個人情報の取り扱いに関する留意事項</w:t>
            </w:r>
          </w:p>
        </w:tc>
        <w:tc>
          <w:tcPr>
            <w:tcW w:w="9214" w:type="dxa"/>
          </w:tcPr>
          <w:p w:rsidR="00462389" w:rsidRPr="001C45DE" w:rsidRDefault="00462389" w:rsidP="00462389">
            <w:pPr>
              <w:spacing w:line="300" w:lineRule="atLeast"/>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会議・施設訪問にご参加いただく中で、利用者の個人情報に触れる可能性があります。</w:t>
            </w:r>
          </w:p>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sidRPr="001C45DE">
              <w:rPr>
                <w:rFonts w:ascii="BIZ UDPゴシック" w:eastAsia="BIZ UDPゴシック" w:hAnsi="BIZ UDPゴシック" w:hint="eastAsia"/>
                <w:sz w:val="24"/>
                <w:szCs w:val="24"/>
                <w:shd w:val="clear" w:color="auto" w:fill="FFFFFF"/>
              </w:rPr>
              <w:t>利用者やそのご家族の中には、障害があることや、障害福祉サービスを利用していることを他者に知られたくない方もいらっしゃいます。</w:t>
            </w:r>
          </w:p>
          <w:p w:rsidR="00462389" w:rsidRPr="001C45DE" w:rsidRDefault="00462389" w:rsidP="00462389">
            <w:pPr>
              <w:spacing w:line="300" w:lineRule="atLeast"/>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sz w:val="24"/>
                <w:szCs w:val="24"/>
                <w:shd w:val="clear" w:color="auto" w:fill="FFFFFF"/>
              </w:rPr>
              <w:t>利用者の権利擁護のため、地域連携推進</w:t>
            </w:r>
            <w:r w:rsidRPr="001C45DE">
              <w:rPr>
                <w:rFonts w:ascii="BIZ UDPゴシック" w:eastAsia="BIZ UDPゴシック" w:hAnsi="BIZ UDPゴシック" w:hint="eastAsia"/>
                <w:color w:val="000000" w:themeColor="text1"/>
                <w:sz w:val="24"/>
                <w:szCs w:val="24"/>
                <w:shd w:val="clear" w:color="auto" w:fill="FFFFFF"/>
              </w:rPr>
              <w:t>会議で知り得た利用者の個人情報は、外部に漏らすことがないよう、格別のご高配をお願いいたします。</w:t>
            </w:r>
          </w:p>
        </w:tc>
      </w:tr>
      <w:tr w:rsidR="00462389" w:rsidRPr="001C45DE" w:rsidTr="005F51D5">
        <w:trPr>
          <w:trHeight w:val="1096"/>
        </w:trPr>
        <w:tc>
          <w:tcPr>
            <w:tcW w:w="1702" w:type="dxa"/>
            <w:tcBorders>
              <w:top w:val="single" w:sz="4" w:space="0" w:color="auto"/>
            </w:tcBorders>
            <w:vAlign w:val="center"/>
          </w:tcPr>
          <w:p w:rsidR="00462389" w:rsidRPr="001C45DE" w:rsidRDefault="00462389" w:rsidP="00462389">
            <w:pPr>
              <w:tabs>
                <w:tab w:val="center" w:pos="743"/>
              </w:tabs>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rPr>
              <w:t>担当・連絡先</w:t>
            </w:r>
          </w:p>
        </w:tc>
        <w:tc>
          <w:tcPr>
            <w:tcW w:w="9214" w:type="dxa"/>
          </w:tcPr>
          <w:p w:rsidR="00462389" w:rsidRPr="001C45DE" w:rsidRDefault="00462389" w:rsidP="00462389">
            <w:pPr>
              <w:spacing w:line="340" w:lineRule="exact"/>
              <w:rPr>
                <w:rFonts w:ascii="BIZ UDPゴシック" w:eastAsia="BIZ UDPゴシック" w:hAnsi="BIZ UDPゴシック"/>
                <w:color w:val="000000" w:themeColor="text1"/>
                <w:sz w:val="24"/>
                <w:szCs w:val="24"/>
              </w:rPr>
            </w:pPr>
            <w:r w:rsidRPr="001C45DE">
              <w:rPr>
                <w:rFonts w:ascii="BIZ UDPゴシック" w:eastAsia="BIZ UDPゴシック" w:hAnsi="BIZ UDPゴシック" w:hint="eastAsia"/>
                <w:color w:val="000000" w:themeColor="text1"/>
                <w:sz w:val="24"/>
                <w:szCs w:val="24"/>
              </w:rPr>
              <w:t>〇〇〇〇事業所　管理者　〇〇　〇〇</w:t>
            </w:r>
          </w:p>
          <w:p w:rsidR="00462389" w:rsidRPr="001C45DE" w:rsidRDefault="00462389" w:rsidP="00462389">
            <w:pPr>
              <w:spacing w:line="340" w:lineRule="exact"/>
              <w:rPr>
                <w:rFonts w:ascii="BIZ UDPゴシック" w:eastAsia="BIZ UDPゴシック" w:hAnsi="BIZ UDPゴシック"/>
                <w:color w:val="000000" w:themeColor="text1"/>
                <w:sz w:val="24"/>
                <w:szCs w:val="24"/>
              </w:rPr>
            </w:pPr>
            <w:r w:rsidRPr="001C45DE">
              <w:rPr>
                <w:rFonts w:ascii="BIZ UDPゴシック" w:eastAsia="BIZ UDPゴシック" w:hAnsi="BIZ UDPゴシック" w:hint="eastAsia"/>
                <w:color w:val="000000" w:themeColor="text1"/>
                <w:sz w:val="24"/>
                <w:szCs w:val="24"/>
              </w:rPr>
              <w:t>TEL：〇〇〇－〇〇〇－〇〇〇</w:t>
            </w:r>
            <w:r>
              <w:rPr>
                <w:rFonts w:ascii="BIZ UDPゴシック" w:eastAsia="BIZ UDPゴシック" w:hAnsi="BIZ UDPゴシック" w:hint="eastAsia"/>
                <w:color w:val="000000" w:themeColor="text1"/>
                <w:sz w:val="24"/>
                <w:szCs w:val="24"/>
              </w:rPr>
              <w:t xml:space="preserve">　　　</w:t>
            </w:r>
            <w:r w:rsidRPr="001C45DE">
              <w:rPr>
                <w:rFonts w:ascii="BIZ UDPゴシック" w:eastAsia="BIZ UDPゴシック" w:hAnsi="BIZ UDPゴシック"/>
                <w:color w:val="000000" w:themeColor="text1"/>
                <w:sz w:val="24"/>
                <w:szCs w:val="24"/>
              </w:rPr>
              <w:t>FAX</w:t>
            </w:r>
            <w:r w:rsidRPr="001C45DE">
              <w:rPr>
                <w:rFonts w:ascii="BIZ UDPゴシック" w:eastAsia="BIZ UDPゴシック" w:hAnsi="BIZ UDPゴシック" w:hint="eastAsia"/>
                <w:color w:val="000000" w:themeColor="text1"/>
                <w:sz w:val="24"/>
                <w:szCs w:val="24"/>
              </w:rPr>
              <w:t>：〇〇〇－〇〇〇－〇〇〇</w:t>
            </w:r>
          </w:p>
          <w:p w:rsidR="00462389" w:rsidRPr="001C45DE" w:rsidRDefault="00462389" w:rsidP="00462389">
            <w:pPr>
              <w:spacing w:after="160" w:line="259" w:lineRule="auto"/>
              <w:rPr>
                <w:rFonts w:ascii="BIZ UDPゴシック" w:eastAsia="BIZ UDPゴシック" w:hAnsi="BIZ UDPゴシック"/>
                <w:color w:val="000000" w:themeColor="text1"/>
                <w:sz w:val="24"/>
                <w:szCs w:val="24"/>
              </w:rPr>
            </w:pPr>
            <w:r w:rsidRPr="001C45DE">
              <w:rPr>
                <w:rFonts w:ascii="BIZ UDPゴシック" w:eastAsia="BIZ UDPゴシック" w:hAnsi="BIZ UDPゴシック" w:hint="eastAsia"/>
                <w:color w:val="000000" w:themeColor="text1"/>
                <w:sz w:val="24"/>
                <w:szCs w:val="24"/>
              </w:rPr>
              <w:t>E-mail：〇〇〇〇@〇〇〇.</w:t>
            </w:r>
            <w:proofErr w:type="spellStart"/>
            <w:r w:rsidRPr="001C45DE">
              <w:rPr>
                <w:rFonts w:ascii="BIZ UDPゴシック" w:eastAsia="BIZ UDPゴシック" w:hAnsi="BIZ UDPゴシック"/>
                <w:color w:val="000000" w:themeColor="text1"/>
                <w:sz w:val="24"/>
                <w:szCs w:val="24"/>
              </w:rPr>
              <w:t>jp</w:t>
            </w:r>
            <w:proofErr w:type="spellEnd"/>
          </w:p>
        </w:tc>
      </w:tr>
    </w:tbl>
    <w:p w:rsidR="00940601" w:rsidRPr="00D8665C" w:rsidRDefault="00940601" w:rsidP="00AE38EE">
      <w:pPr>
        <w:rPr>
          <w:rFonts w:ascii="BIZ UDPゴシック" w:eastAsia="BIZ UDPゴシック" w:hAnsi="BIZ UDPゴシック" w:hint="eastAsia"/>
          <w:sz w:val="24"/>
          <w:szCs w:val="24"/>
        </w:rPr>
      </w:pPr>
      <w:bookmarkStart w:id="0" w:name="_GoBack"/>
      <w:bookmarkEnd w:id="0"/>
    </w:p>
    <w:sectPr w:rsidR="00940601" w:rsidRPr="00D8665C" w:rsidSect="00D8665C">
      <w:footerReference w:type="default" r:id="rId7"/>
      <w:pgSz w:w="11906" w:h="16838"/>
      <w:pgMar w:top="851" w:right="1077" w:bottom="851" w:left="794" w:header="39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51" w:rsidRDefault="006F7C51" w:rsidP="008031C1">
      <w:r>
        <w:separator/>
      </w:r>
    </w:p>
  </w:endnote>
  <w:endnote w:type="continuationSeparator" w:id="0">
    <w:p w:rsidR="006F7C51" w:rsidRDefault="006F7C51" w:rsidP="0080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30-Regular">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479489"/>
      <w:docPartObj>
        <w:docPartGallery w:val="Page Numbers (Bottom of Page)"/>
        <w:docPartUnique/>
      </w:docPartObj>
    </w:sdtPr>
    <w:sdtEndPr/>
    <w:sdtContent>
      <w:p w:rsidR="006F7C51" w:rsidRDefault="006F7C51" w:rsidP="00D8665C">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51" w:rsidRDefault="006F7C51" w:rsidP="008031C1">
      <w:r>
        <w:separator/>
      </w:r>
    </w:p>
  </w:footnote>
  <w:footnote w:type="continuationSeparator" w:id="0">
    <w:p w:rsidR="006F7C51" w:rsidRDefault="006F7C51" w:rsidP="00803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F86"/>
    <w:multiLevelType w:val="hybridMultilevel"/>
    <w:tmpl w:val="6FFC7504"/>
    <w:lvl w:ilvl="0" w:tplc="53788114">
      <w:start w:val="1"/>
      <w:numFmt w:val="decimalFullWidth"/>
      <w:lvlText w:val="（%1）"/>
      <w:lvlJc w:val="left"/>
      <w:pPr>
        <w:ind w:left="1538" w:hanging="828"/>
      </w:pPr>
      <w:rPr>
        <w:rFonts w:hint="default"/>
      </w:rPr>
    </w:lvl>
    <w:lvl w:ilvl="1" w:tplc="B0808D1C">
      <w:start w:val="7"/>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3B46CF4"/>
    <w:multiLevelType w:val="hybridMultilevel"/>
    <w:tmpl w:val="EE444054"/>
    <w:lvl w:ilvl="0" w:tplc="8684010E">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F067CA8"/>
    <w:multiLevelType w:val="hybridMultilevel"/>
    <w:tmpl w:val="85E29100"/>
    <w:lvl w:ilvl="0" w:tplc="8F50640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0D3B28"/>
    <w:multiLevelType w:val="hybridMultilevel"/>
    <w:tmpl w:val="6F60599E"/>
    <w:lvl w:ilvl="0" w:tplc="DA4423A2">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BA514CE"/>
    <w:multiLevelType w:val="hybridMultilevel"/>
    <w:tmpl w:val="6944D8AC"/>
    <w:lvl w:ilvl="0" w:tplc="938E1510">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16407BE"/>
    <w:multiLevelType w:val="hybridMultilevel"/>
    <w:tmpl w:val="3D74EF88"/>
    <w:lvl w:ilvl="0" w:tplc="3240076E">
      <w:start w:val="1"/>
      <w:numFmt w:val="decimalFullWidth"/>
      <w:lvlText w:val="（%1）"/>
      <w:lvlJc w:val="left"/>
      <w:pPr>
        <w:ind w:left="2280" w:hanging="732"/>
      </w:pPr>
      <w:rPr>
        <w:rFonts w:hint="default"/>
      </w:rPr>
    </w:lvl>
    <w:lvl w:ilvl="1" w:tplc="D39CA56E">
      <w:start w:val="1"/>
      <w:numFmt w:val="decimalEnclosedCircle"/>
      <w:lvlText w:val="%2"/>
      <w:lvlJc w:val="left"/>
      <w:pPr>
        <w:ind w:left="2328" w:hanging="360"/>
      </w:pPr>
      <w:rPr>
        <w:rFonts w:hint="default"/>
      </w:rPr>
    </w:lvl>
    <w:lvl w:ilvl="2" w:tplc="04090011" w:tentative="1">
      <w:start w:val="1"/>
      <w:numFmt w:val="decimalEnclosedCircle"/>
      <w:lvlText w:val="%3"/>
      <w:lvlJc w:val="left"/>
      <w:pPr>
        <w:ind w:left="2808" w:hanging="420"/>
      </w:pPr>
    </w:lvl>
    <w:lvl w:ilvl="3" w:tplc="0409000F" w:tentative="1">
      <w:start w:val="1"/>
      <w:numFmt w:val="decimal"/>
      <w:lvlText w:val="%4."/>
      <w:lvlJc w:val="left"/>
      <w:pPr>
        <w:ind w:left="3228" w:hanging="420"/>
      </w:pPr>
    </w:lvl>
    <w:lvl w:ilvl="4" w:tplc="04090017" w:tentative="1">
      <w:start w:val="1"/>
      <w:numFmt w:val="aiueoFullWidth"/>
      <w:lvlText w:val="(%5)"/>
      <w:lvlJc w:val="left"/>
      <w:pPr>
        <w:ind w:left="3648" w:hanging="420"/>
      </w:pPr>
    </w:lvl>
    <w:lvl w:ilvl="5" w:tplc="04090011" w:tentative="1">
      <w:start w:val="1"/>
      <w:numFmt w:val="decimalEnclosedCircle"/>
      <w:lvlText w:val="%6"/>
      <w:lvlJc w:val="left"/>
      <w:pPr>
        <w:ind w:left="4068" w:hanging="420"/>
      </w:pPr>
    </w:lvl>
    <w:lvl w:ilvl="6" w:tplc="0409000F" w:tentative="1">
      <w:start w:val="1"/>
      <w:numFmt w:val="decimal"/>
      <w:lvlText w:val="%7."/>
      <w:lvlJc w:val="left"/>
      <w:pPr>
        <w:ind w:left="4488" w:hanging="420"/>
      </w:pPr>
    </w:lvl>
    <w:lvl w:ilvl="7" w:tplc="04090017" w:tentative="1">
      <w:start w:val="1"/>
      <w:numFmt w:val="aiueoFullWidth"/>
      <w:lvlText w:val="(%8)"/>
      <w:lvlJc w:val="left"/>
      <w:pPr>
        <w:ind w:left="4908" w:hanging="420"/>
      </w:pPr>
    </w:lvl>
    <w:lvl w:ilvl="8" w:tplc="04090011" w:tentative="1">
      <w:start w:val="1"/>
      <w:numFmt w:val="decimalEnclosedCircle"/>
      <w:lvlText w:val="%9"/>
      <w:lvlJc w:val="left"/>
      <w:pPr>
        <w:ind w:left="5328" w:hanging="420"/>
      </w:pPr>
    </w:lvl>
  </w:abstractNum>
  <w:abstractNum w:abstractNumId="6" w15:restartNumberingAfterBreak="0">
    <w:nsid w:val="62406E97"/>
    <w:multiLevelType w:val="hybridMultilevel"/>
    <w:tmpl w:val="10FA905C"/>
    <w:lvl w:ilvl="0" w:tplc="9D401CEE">
      <w:start w:val="1"/>
      <w:numFmt w:val="decimalFullWidth"/>
      <w:lvlText w:val="（%1）"/>
      <w:lvlJc w:val="left"/>
      <w:pPr>
        <w:ind w:left="1538" w:hanging="828"/>
      </w:pPr>
      <w:rPr>
        <w:rFonts w:hint="default"/>
      </w:rPr>
    </w:lvl>
    <w:lvl w:ilvl="1" w:tplc="B2C00DC0">
      <w:start w:val="3"/>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2855A46"/>
    <w:multiLevelType w:val="hybridMultilevel"/>
    <w:tmpl w:val="E6D8A24C"/>
    <w:lvl w:ilvl="0" w:tplc="DB364D90">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04C5183"/>
    <w:multiLevelType w:val="hybridMultilevel"/>
    <w:tmpl w:val="D4D8DD98"/>
    <w:lvl w:ilvl="0" w:tplc="3B465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04426"/>
    <w:multiLevelType w:val="hybridMultilevel"/>
    <w:tmpl w:val="767E1E90"/>
    <w:lvl w:ilvl="0" w:tplc="E432D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3F7497"/>
    <w:multiLevelType w:val="hybridMultilevel"/>
    <w:tmpl w:val="63D68E30"/>
    <w:lvl w:ilvl="0" w:tplc="D0586E34">
      <w:start w:val="8"/>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6"/>
  </w:num>
  <w:num w:numId="3">
    <w:abstractNumId w:val="0"/>
  </w:num>
  <w:num w:numId="4">
    <w:abstractNumId w:val="7"/>
  </w:num>
  <w:num w:numId="5">
    <w:abstractNumId w:val="2"/>
  </w:num>
  <w:num w:numId="6">
    <w:abstractNumId w:val="4"/>
  </w:num>
  <w:num w:numId="7">
    <w:abstractNumId w:val="3"/>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48"/>
    <w:rsid w:val="00016EB7"/>
    <w:rsid w:val="000231EC"/>
    <w:rsid w:val="00023E89"/>
    <w:rsid w:val="00023F8B"/>
    <w:rsid w:val="00025A3E"/>
    <w:rsid w:val="00027013"/>
    <w:rsid w:val="00031D2B"/>
    <w:rsid w:val="000352C4"/>
    <w:rsid w:val="000378BA"/>
    <w:rsid w:val="0008669F"/>
    <w:rsid w:val="00090355"/>
    <w:rsid w:val="00093F00"/>
    <w:rsid w:val="00096FD1"/>
    <w:rsid w:val="000A135B"/>
    <w:rsid w:val="000B3A92"/>
    <w:rsid w:val="000B7863"/>
    <w:rsid w:val="000D4018"/>
    <w:rsid w:val="000E0A57"/>
    <w:rsid w:val="000E4FA7"/>
    <w:rsid w:val="00105FA6"/>
    <w:rsid w:val="00111E19"/>
    <w:rsid w:val="0012430E"/>
    <w:rsid w:val="00134BE9"/>
    <w:rsid w:val="00150CBA"/>
    <w:rsid w:val="001571E1"/>
    <w:rsid w:val="00187332"/>
    <w:rsid w:val="00192E0F"/>
    <w:rsid w:val="001966B5"/>
    <w:rsid w:val="001A2514"/>
    <w:rsid w:val="001B592D"/>
    <w:rsid w:val="001C23FA"/>
    <w:rsid w:val="001C3A70"/>
    <w:rsid w:val="001D3B2B"/>
    <w:rsid w:val="001D6EE1"/>
    <w:rsid w:val="001D78FF"/>
    <w:rsid w:val="001E7862"/>
    <w:rsid w:val="001F6A0A"/>
    <w:rsid w:val="0021513F"/>
    <w:rsid w:val="002210AC"/>
    <w:rsid w:val="00226C34"/>
    <w:rsid w:val="00231A0F"/>
    <w:rsid w:val="00237232"/>
    <w:rsid w:val="00240912"/>
    <w:rsid w:val="00254876"/>
    <w:rsid w:val="0025512B"/>
    <w:rsid w:val="00255999"/>
    <w:rsid w:val="00255E2D"/>
    <w:rsid w:val="002673B2"/>
    <w:rsid w:val="00272252"/>
    <w:rsid w:val="00275C83"/>
    <w:rsid w:val="002800BB"/>
    <w:rsid w:val="00293564"/>
    <w:rsid w:val="002A2F51"/>
    <w:rsid w:val="002C45F9"/>
    <w:rsid w:val="002D0188"/>
    <w:rsid w:val="002D5EF2"/>
    <w:rsid w:val="002E1C5D"/>
    <w:rsid w:val="002E4E47"/>
    <w:rsid w:val="0030508D"/>
    <w:rsid w:val="00321CBD"/>
    <w:rsid w:val="0032302A"/>
    <w:rsid w:val="0032429B"/>
    <w:rsid w:val="0033614D"/>
    <w:rsid w:val="00362596"/>
    <w:rsid w:val="0036691F"/>
    <w:rsid w:val="00370A12"/>
    <w:rsid w:val="00373910"/>
    <w:rsid w:val="00376221"/>
    <w:rsid w:val="003907B2"/>
    <w:rsid w:val="003B0F4E"/>
    <w:rsid w:val="003B6A3E"/>
    <w:rsid w:val="003D1507"/>
    <w:rsid w:val="003D2C83"/>
    <w:rsid w:val="003D4769"/>
    <w:rsid w:val="003D4C17"/>
    <w:rsid w:val="003F326B"/>
    <w:rsid w:val="003F7B35"/>
    <w:rsid w:val="00403F28"/>
    <w:rsid w:val="004063C5"/>
    <w:rsid w:val="00406CC7"/>
    <w:rsid w:val="00411F48"/>
    <w:rsid w:val="004141FD"/>
    <w:rsid w:val="00423955"/>
    <w:rsid w:val="00427877"/>
    <w:rsid w:val="00435F8C"/>
    <w:rsid w:val="0044304B"/>
    <w:rsid w:val="00443FCB"/>
    <w:rsid w:val="00451C14"/>
    <w:rsid w:val="00462389"/>
    <w:rsid w:val="00467420"/>
    <w:rsid w:val="00467984"/>
    <w:rsid w:val="00471E3D"/>
    <w:rsid w:val="00474728"/>
    <w:rsid w:val="004950C6"/>
    <w:rsid w:val="004A18F0"/>
    <w:rsid w:val="004B2661"/>
    <w:rsid w:val="004B6F00"/>
    <w:rsid w:val="004D02CA"/>
    <w:rsid w:val="004D15CD"/>
    <w:rsid w:val="004D6B01"/>
    <w:rsid w:val="004D71F3"/>
    <w:rsid w:val="004E0E4D"/>
    <w:rsid w:val="004E40BC"/>
    <w:rsid w:val="004E54F2"/>
    <w:rsid w:val="004E7B8A"/>
    <w:rsid w:val="004F07A9"/>
    <w:rsid w:val="004F6728"/>
    <w:rsid w:val="00512656"/>
    <w:rsid w:val="00512A22"/>
    <w:rsid w:val="00517655"/>
    <w:rsid w:val="00526556"/>
    <w:rsid w:val="00531C8E"/>
    <w:rsid w:val="005365C4"/>
    <w:rsid w:val="005378C6"/>
    <w:rsid w:val="005514B3"/>
    <w:rsid w:val="005622B9"/>
    <w:rsid w:val="00562719"/>
    <w:rsid w:val="005733AF"/>
    <w:rsid w:val="00577E53"/>
    <w:rsid w:val="00585385"/>
    <w:rsid w:val="005B7570"/>
    <w:rsid w:val="005B7723"/>
    <w:rsid w:val="005C0275"/>
    <w:rsid w:val="005D74AB"/>
    <w:rsid w:val="005D7677"/>
    <w:rsid w:val="005E52F9"/>
    <w:rsid w:val="005E7A15"/>
    <w:rsid w:val="005F51D5"/>
    <w:rsid w:val="0062002E"/>
    <w:rsid w:val="00623C98"/>
    <w:rsid w:val="0063201C"/>
    <w:rsid w:val="006353F1"/>
    <w:rsid w:val="006717AE"/>
    <w:rsid w:val="006727CD"/>
    <w:rsid w:val="00676B41"/>
    <w:rsid w:val="0068510C"/>
    <w:rsid w:val="006A425A"/>
    <w:rsid w:val="006B4AF2"/>
    <w:rsid w:val="006B5F94"/>
    <w:rsid w:val="006D563B"/>
    <w:rsid w:val="006F1861"/>
    <w:rsid w:val="006F40D1"/>
    <w:rsid w:val="006F7C51"/>
    <w:rsid w:val="007169E4"/>
    <w:rsid w:val="00726A81"/>
    <w:rsid w:val="00730877"/>
    <w:rsid w:val="00732FAC"/>
    <w:rsid w:val="00751C04"/>
    <w:rsid w:val="00755552"/>
    <w:rsid w:val="00766E6A"/>
    <w:rsid w:val="007946D9"/>
    <w:rsid w:val="00794E1D"/>
    <w:rsid w:val="007969F5"/>
    <w:rsid w:val="007A5754"/>
    <w:rsid w:val="007B075D"/>
    <w:rsid w:val="007B078F"/>
    <w:rsid w:val="007C470F"/>
    <w:rsid w:val="007D2793"/>
    <w:rsid w:val="007E4122"/>
    <w:rsid w:val="007E60D0"/>
    <w:rsid w:val="007E676C"/>
    <w:rsid w:val="007F1BF1"/>
    <w:rsid w:val="007F6B7E"/>
    <w:rsid w:val="008031C1"/>
    <w:rsid w:val="00803956"/>
    <w:rsid w:val="00836D7B"/>
    <w:rsid w:val="00842E15"/>
    <w:rsid w:val="00860AFD"/>
    <w:rsid w:val="00864F4E"/>
    <w:rsid w:val="008679BE"/>
    <w:rsid w:val="00867DE0"/>
    <w:rsid w:val="008705F3"/>
    <w:rsid w:val="0087631D"/>
    <w:rsid w:val="008775E5"/>
    <w:rsid w:val="008840EF"/>
    <w:rsid w:val="00886DEC"/>
    <w:rsid w:val="00895CF2"/>
    <w:rsid w:val="008A3796"/>
    <w:rsid w:val="008B4EFF"/>
    <w:rsid w:val="008B5697"/>
    <w:rsid w:val="008C0B54"/>
    <w:rsid w:val="008D7266"/>
    <w:rsid w:val="008E1887"/>
    <w:rsid w:val="008F5134"/>
    <w:rsid w:val="008F6B81"/>
    <w:rsid w:val="009028DB"/>
    <w:rsid w:val="0090691A"/>
    <w:rsid w:val="0090767F"/>
    <w:rsid w:val="0091482C"/>
    <w:rsid w:val="00921092"/>
    <w:rsid w:val="009219B9"/>
    <w:rsid w:val="009332E8"/>
    <w:rsid w:val="00940601"/>
    <w:rsid w:val="0094225E"/>
    <w:rsid w:val="00944BFB"/>
    <w:rsid w:val="009852CB"/>
    <w:rsid w:val="009870D6"/>
    <w:rsid w:val="00992A65"/>
    <w:rsid w:val="009A056A"/>
    <w:rsid w:val="009A2F65"/>
    <w:rsid w:val="009B52A5"/>
    <w:rsid w:val="009C0650"/>
    <w:rsid w:val="009E0DF3"/>
    <w:rsid w:val="009E48C4"/>
    <w:rsid w:val="009E5A2A"/>
    <w:rsid w:val="009F65E7"/>
    <w:rsid w:val="00A008EA"/>
    <w:rsid w:val="00A05737"/>
    <w:rsid w:val="00A2729E"/>
    <w:rsid w:val="00A30078"/>
    <w:rsid w:val="00A502AA"/>
    <w:rsid w:val="00A527CC"/>
    <w:rsid w:val="00AB1133"/>
    <w:rsid w:val="00AB142E"/>
    <w:rsid w:val="00AB2CDE"/>
    <w:rsid w:val="00AB6612"/>
    <w:rsid w:val="00AC4F64"/>
    <w:rsid w:val="00AC58DA"/>
    <w:rsid w:val="00AD2660"/>
    <w:rsid w:val="00AE040B"/>
    <w:rsid w:val="00AE38EE"/>
    <w:rsid w:val="00AF0B5E"/>
    <w:rsid w:val="00B03D02"/>
    <w:rsid w:val="00B12CA0"/>
    <w:rsid w:val="00B140DC"/>
    <w:rsid w:val="00B305F7"/>
    <w:rsid w:val="00B4284F"/>
    <w:rsid w:val="00B57186"/>
    <w:rsid w:val="00B737B9"/>
    <w:rsid w:val="00B76CCF"/>
    <w:rsid w:val="00B808F5"/>
    <w:rsid w:val="00B8158E"/>
    <w:rsid w:val="00B81737"/>
    <w:rsid w:val="00B8636C"/>
    <w:rsid w:val="00BA00D7"/>
    <w:rsid w:val="00BA13FF"/>
    <w:rsid w:val="00BA177A"/>
    <w:rsid w:val="00BA2A52"/>
    <w:rsid w:val="00BA4667"/>
    <w:rsid w:val="00BD5A28"/>
    <w:rsid w:val="00BE3A10"/>
    <w:rsid w:val="00BE725F"/>
    <w:rsid w:val="00C140E7"/>
    <w:rsid w:val="00C31B4A"/>
    <w:rsid w:val="00C34F05"/>
    <w:rsid w:val="00C40011"/>
    <w:rsid w:val="00C4427F"/>
    <w:rsid w:val="00C531E9"/>
    <w:rsid w:val="00C75475"/>
    <w:rsid w:val="00C81F84"/>
    <w:rsid w:val="00C936D2"/>
    <w:rsid w:val="00C94999"/>
    <w:rsid w:val="00C951D0"/>
    <w:rsid w:val="00CB1C34"/>
    <w:rsid w:val="00CC0514"/>
    <w:rsid w:val="00CF7B86"/>
    <w:rsid w:val="00D0504A"/>
    <w:rsid w:val="00D0610F"/>
    <w:rsid w:val="00D15690"/>
    <w:rsid w:val="00D161E3"/>
    <w:rsid w:val="00D27949"/>
    <w:rsid w:val="00D3369A"/>
    <w:rsid w:val="00D35829"/>
    <w:rsid w:val="00D5605D"/>
    <w:rsid w:val="00D7041F"/>
    <w:rsid w:val="00D839CA"/>
    <w:rsid w:val="00D84B43"/>
    <w:rsid w:val="00D85231"/>
    <w:rsid w:val="00D85A59"/>
    <w:rsid w:val="00D8665C"/>
    <w:rsid w:val="00D93F36"/>
    <w:rsid w:val="00D951C2"/>
    <w:rsid w:val="00D96F22"/>
    <w:rsid w:val="00DA147B"/>
    <w:rsid w:val="00DC1D3C"/>
    <w:rsid w:val="00DC6EDC"/>
    <w:rsid w:val="00DD260F"/>
    <w:rsid w:val="00DE2DAC"/>
    <w:rsid w:val="00DE5EF1"/>
    <w:rsid w:val="00DF701B"/>
    <w:rsid w:val="00DF794D"/>
    <w:rsid w:val="00E0322F"/>
    <w:rsid w:val="00E06BEB"/>
    <w:rsid w:val="00E1355D"/>
    <w:rsid w:val="00E16A48"/>
    <w:rsid w:val="00E1751D"/>
    <w:rsid w:val="00E26DDA"/>
    <w:rsid w:val="00E317C5"/>
    <w:rsid w:val="00E323A4"/>
    <w:rsid w:val="00E37921"/>
    <w:rsid w:val="00E55394"/>
    <w:rsid w:val="00E62C3F"/>
    <w:rsid w:val="00E646B6"/>
    <w:rsid w:val="00E65D5F"/>
    <w:rsid w:val="00E70280"/>
    <w:rsid w:val="00E7062F"/>
    <w:rsid w:val="00E76C76"/>
    <w:rsid w:val="00E83845"/>
    <w:rsid w:val="00E838C2"/>
    <w:rsid w:val="00E83D90"/>
    <w:rsid w:val="00E8423E"/>
    <w:rsid w:val="00E901E3"/>
    <w:rsid w:val="00E90E65"/>
    <w:rsid w:val="00ED0C04"/>
    <w:rsid w:val="00ED676D"/>
    <w:rsid w:val="00EE75B8"/>
    <w:rsid w:val="00EF096F"/>
    <w:rsid w:val="00EF0DB3"/>
    <w:rsid w:val="00EF1D3F"/>
    <w:rsid w:val="00EF22D5"/>
    <w:rsid w:val="00F02306"/>
    <w:rsid w:val="00F04277"/>
    <w:rsid w:val="00F0487E"/>
    <w:rsid w:val="00F07A90"/>
    <w:rsid w:val="00F30B2D"/>
    <w:rsid w:val="00F32855"/>
    <w:rsid w:val="00F415E8"/>
    <w:rsid w:val="00F564AF"/>
    <w:rsid w:val="00F7762D"/>
    <w:rsid w:val="00F80DD8"/>
    <w:rsid w:val="00FA4ACA"/>
    <w:rsid w:val="00FB74B4"/>
    <w:rsid w:val="00FE0934"/>
    <w:rsid w:val="00FE4641"/>
    <w:rsid w:val="00FE5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ABA0BF"/>
  <w15:chartTrackingRefBased/>
  <w15:docId w15:val="{11476762-6F75-4400-99CA-CE39C2F8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7921"/>
  </w:style>
  <w:style w:type="character" w:customStyle="1" w:styleId="a4">
    <w:name w:val="日付 (文字)"/>
    <w:basedOn w:val="a0"/>
    <w:link w:val="a3"/>
    <w:uiPriority w:val="99"/>
    <w:semiHidden/>
    <w:rsid w:val="00E37921"/>
  </w:style>
  <w:style w:type="paragraph" w:styleId="a5">
    <w:name w:val="List Paragraph"/>
    <w:basedOn w:val="a"/>
    <w:uiPriority w:val="34"/>
    <w:qFormat/>
    <w:rsid w:val="00FB74B4"/>
    <w:pPr>
      <w:ind w:leftChars="400" w:left="840"/>
    </w:pPr>
  </w:style>
  <w:style w:type="paragraph" w:styleId="a6">
    <w:name w:val="Balloon Text"/>
    <w:basedOn w:val="a"/>
    <w:link w:val="a7"/>
    <w:uiPriority w:val="99"/>
    <w:semiHidden/>
    <w:unhideWhenUsed/>
    <w:rsid w:val="00EF0D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0DB3"/>
    <w:rPr>
      <w:rFonts w:asciiTheme="majorHAnsi" w:eastAsiaTheme="majorEastAsia" w:hAnsiTheme="majorHAnsi" w:cstheme="majorBidi"/>
      <w:sz w:val="18"/>
      <w:szCs w:val="18"/>
    </w:rPr>
  </w:style>
  <w:style w:type="paragraph" w:styleId="a8">
    <w:name w:val="Revision"/>
    <w:hidden/>
    <w:uiPriority w:val="99"/>
    <w:semiHidden/>
    <w:rsid w:val="00DA147B"/>
  </w:style>
  <w:style w:type="paragraph" w:styleId="a9">
    <w:name w:val="header"/>
    <w:basedOn w:val="a"/>
    <w:link w:val="aa"/>
    <w:uiPriority w:val="99"/>
    <w:unhideWhenUsed/>
    <w:rsid w:val="008031C1"/>
    <w:pPr>
      <w:tabs>
        <w:tab w:val="center" w:pos="4252"/>
        <w:tab w:val="right" w:pos="8504"/>
      </w:tabs>
      <w:snapToGrid w:val="0"/>
    </w:pPr>
  </w:style>
  <w:style w:type="character" w:customStyle="1" w:styleId="aa">
    <w:name w:val="ヘッダー (文字)"/>
    <w:basedOn w:val="a0"/>
    <w:link w:val="a9"/>
    <w:uiPriority w:val="99"/>
    <w:rsid w:val="008031C1"/>
  </w:style>
  <w:style w:type="paragraph" w:styleId="ab">
    <w:name w:val="footer"/>
    <w:basedOn w:val="a"/>
    <w:link w:val="ac"/>
    <w:uiPriority w:val="99"/>
    <w:unhideWhenUsed/>
    <w:rsid w:val="008031C1"/>
    <w:pPr>
      <w:tabs>
        <w:tab w:val="center" w:pos="4252"/>
        <w:tab w:val="right" w:pos="8504"/>
      </w:tabs>
      <w:snapToGrid w:val="0"/>
    </w:pPr>
  </w:style>
  <w:style w:type="character" w:customStyle="1" w:styleId="ac">
    <w:name w:val="フッター (文字)"/>
    <w:basedOn w:val="a0"/>
    <w:link w:val="ab"/>
    <w:uiPriority w:val="99"/>
    <w:rsid w:val="008031C1"/>
  </w:style>
  <w:style w:type="table" w:styleId="ad">
    <w:name w:val="Table Grid"/>
    <w:basedOn w:val="a1"/>
    <w:uiPriority w:val="39"/>
    <w:rsid w:val="0086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840EF"/>
    <w:pPr>
      <w:jc w:val="center"/>
    </w:pPr>
    <w:rPr>
      <w:rFonts w:ascii="BIZ UDPゴシック" w:eastAsia="BIZ UDPゴシック" w:hAnsi="BIZ UDPゴシック" w:cs="Generic30-Regular"/>
      <w:kern w:val="0"/>
      <w:sz w:val="22"/>
    </w:rPr>
  </w:style>
  <w:style w:type="character" w:customStyle="1" w:styleId="af">
    <w:name w:val="記 (文字)"/>
    <w:basedOn w:val="a0"/>
    <w:link w:val="ae"/>
    <w:uiPriority w:val="99"/>
    <w:rsid w:val="008840EF"/>
    <w:rPr>
      <w:rFonts w:ascii="BIZ UDPゴシック" w:eastAsia="BIZ UDPゴシック" w:hAnsi="BIZ UDPゴシック" w:cs="Generic30-Regular"/>
      <w:kern w:val="0"/>
      <w:sz w:val="22"/>
    </w:rPr>
  </w:style>
  <w:style w:type="paragraph" w:styleId="af0">
    <w:name w:val="Closing"/>
    <w:basedOn w:val="a"/>
    <w:link w:val="af1"/>
    <w:uiPriority w:val="99"/>
    <w:unhideWhenUsed/>
    <w:rsid w:val="008840EF"/>
    <w:pPr>
      <w:jc w:val="right"/>
    </w:pPr>
    <w:rPr>
      <w:rFonts w:ascii="BIZ UDPゴシック" w:eastAsia="BIZ UDPゴシック" w:hAnsi="BIZ UDPゴシック" w:cs="Generic30-Regular"/>
      <w:kern w:val="0"/>
      <w:sz w:val="22"/>
    </w:rPr>
  </w:style>
  <w:style w:type="character" w:customStyle="1" w:styleId="af1">
    <w:name w:val="結語 (文字)"/>
    <w:basedOn w:val="a0"/>
    <w:link w:val="af0"/>
    <w:uiPriority w:val="99"/>
    <w:rsid w:val="008840EF"/>
    <w:rPr>
      <w:rFonts w:ascii="BIZ UDPゴシック" w:eastAsia="BIZ UDPゴシック" w:hAnsi="BIZ UDPゴシック" w:cs="Generic30-Regula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拓馬</dc:creator>
  <cp:keywords/>
  <dc:description/>
  <cp:lastModifiedBy>松本　拓馬</cp:lastModifiedBy>
  <cp:revision>4</cp:revision>
  <cp:lastPrinted>2025-01-21T05:16:00Z</cp:lastPrinted>
  <dcterms:created xsi:type="dcterms:W3CDTF">2025-01-21T06:39:00Z</dcterms:created>
  <dcterms:modified xsi:type="dcterms:W3CDTF">2025-02-20T23:46:00Z</dcterms:modified>
</cp:coreProperties>
</file>